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1C097" w14:textId="77777777" w:rsidR="00E5575F" w:rsidRPr="0065151B" w:rsidRDefault="00BA499D" w:rsidP="00B05965">
      <w:pPr>
        <w:rPr>
          <w:b/>
          <w:sz w:val="24"/>
        </w:rPr>
      </w:pPr>
      <w:r>
        <w:rPr>
          <w:b/>
          <w:sz w:val="24"/>
        </w:rPr>
        <w:t>Forberedelse, KSD</w:t>
      </w:r>
      <w:r w:rsidR="009B01C0" w:rsidRPr="0065151B">
        <w:rPr>
          <w:b/>
          <w:sz w:val="24"/>
        </w:rPr>
        <w:t xml:space="preserve"> </w:t>
      </w:r>
      <w:r w:rsidR="0009071C">
        <w:rPr>
          <w:b/>
          <w:sz w:val="24"/>
        </w:rPr>
        <w:t xml:space="preserve">- </w:t>
      </w:r>
      <w:r w:rsidR="00152C78" w:rsidRPr="0065151B">
        <w:rPr>
          <w:b/>
          <w:sz w:val="24"/>
        </w:rPr>
        <w:t>o</w:t>
      </w:r>
      <w:r w:rsidR="00DA7566" w:rsidRPr="0065151B">
        <w:rPr>
          <w:b/>
          <w:sz w:val="24"/>
        </w:rPr>
        <w:t xml:space="preserve">pgavebeskrivelse </w:t>
      </w:r>
    </w:p>
    <w:p w14:paraId="4A5629C3" w14:textId="77777777" w:rsidR="000B5495" w:rsidRPr="00076A4E" w:rsidRDefault="00FF5B88" w:rsidP="00B05965">
      <w:r w:rsidRPr="00076A4E">
        <w:tab/>
      </w:r>
      <w:r w:rsidRPr="00076A4E">
        <w:tab/>
      </w:r>
    </w:p>
    <w:tbl>
      <w:tblPr>
        <w:tblStyle w:val="Tabel-Gitter"/>
        <w:tblW w:w="7822" w:type="dxa"/>
        <w:tblLook w:val="04A0" w:firstRow="1" w:lastRow="0" w:firstColumn="1" w:lastColumn="0" w:noHBand="0" w:noVBand="1"/>
      </w:tblPr>
      <w:tblGrid>
        <w:gridCol w:w="4141"/>
        <w:gridCol w:w="3681"/>
      </w:tblGrid>
      <w:tr w:rsidR="00076A4E" w:rsidRPr="00076A4E" w14:paraId="770EA340" w14:textId="77777777" w:rsidTr="009B01C0">
        <w:trPr>
          <w:trHeight w:val="547"/>
        </w:trPr>
        <w:tc>
          <w:tcPr>
            <w:tcW w:w="4141" w:type="dxa"/>
            <w:vAlign w:val="center"/>
          </w:tcPr>
          <w:p w14:paraId="668CED90" w14:textId="77777777" w:rsidR="00076A4E" w:rsidRPr="00076A4E" w:rsidRDefault="00F20185" w:rsidP="0061020E">
            <w:r>
              <w:t>N</w:t>
            </w:r>
            <w:r w:rsidRPr="00076A4E">
              <w:t>avn</w:t>
            </w:r>
            <w:r w:rsidR="00076A4E" w:rsidRPr="00076A4E">
              <w:t xml:space="preserve">: </w:t>
            </w:r>
            <w:r w:rsidR="00BA499D">
              <w:t xml:space="preserve">Formulér </w:t>
            </w:r>
            <w:proofErr w:type="spellStart"/>
            <w:r w:rsidR="00BA499D">
              <w:t>SMARTe</w:t>
            </w:r>
            <w:proofErr w:type="spellEnd"/>
            <w:r w:rsidR="00BA499D">
              <w:t xml:space="preserve"> mål</w:t>
            </w:r>
          </w:p>
        </w:tc>
        <w:tc>
          <w:tcPr>
            <w:tcW w:w="3681" w:type="dxa"/>
            <w:vAlign w:val="center"/>
          </w:tcPr>
          <w:p w14:paraId="47829157" w14:textId="77777777" w:rsidR="00076A4E" w:rsidRPr="00076A4E" w:rsidRDefault="00E92CE8" w:rsidP="00E5575F">
            <w:pPr>
              <w:rPr>
                <w:i/>
              </w:rPr>
            </w:pPr>
            <w:r>
              <w:t>Tema</w:t>
            </w:r>
            <w:r w:rsidR="00076A4E" w:rsidRPr="00076A4E">
              <w:t xml:space="preserve">: </w:t>
            </w:r>
            <w:r w:rsidR="00BA499D">
              <w:t>Gevinstrealisering</w:t>
            </w:r>
          </w:p>
        </w:tc>
      </w:tr>
      <w:tr w:rsidR="00076A4E" w:rsidRPr="00076A4E" w14:paraId="2C1AA098" w14:textId="77777777" w:rsidTr="009B01C0">
        <w:trPr>
          <w:trHeight w:val="462"/>
        </w:trPr>
        <w:tc>
          <w:tcPr>
            <w:tcW w:w="4141" w:type="dxa"/>
            <w:vAlign w:val="center"/>
          </w:tcPr>
          <w:p w14:paraId="0799B6A1" w14:textId="77777777" w:rsidR="00E5575F" w:rsidRPr="00E52FAF" w:rsidRDefault="00BA499D" w:rsidP="0065151B">
            <w:r>
              <w:t>Opgaven er valgfri</w:t>
            </w:r>
          </w:p>
        </w:tc>
        <w:tc>
          <w:tcPr>
            <w:tcW w:w="3681" w:type="dxa"/>
            <w:vAlign w:val="center"/>
          </w:tcPr>
          <w:p w14:paraId="2EFFF304" w14:textId="77777777" w:rsidR="00E5575F" w:rsidRPr="00076A4E" w:rsidRDefault="00E5575F" w:rsidP="00BA499D">
            <w:r w:rsidRPr="00076A4E">
              <w:t xml:space="preserve">Opgave-ID: </w:t>
            </w:r>
            <w:r w:rsidR="00BA499D">
              <w:t>3001.2100.0305</w:t>
            </w:r>
          </w:p>
        </w:tc>
      </w:tr>
      <w:tr w:rsidR="00076A4E" w:rsidRPr="00076A4E" w14:paraId="38CF0184" w14:textId="77777777" w:rsidTr="009B01C0">
        <w:trPr>
          <w:trHeight w:val="453"/>
        </w:trPr>
        <w:tc>
          <w:tcPr>
            <w:tcW w:w="4141" w:type="dxa"/>
            <w:vAlign w:val="center"/>
          </w:tcPr>
          <w:p w14:paraId="148FAD48" w14:textId="77777777" w:rsidR="009B01C0" w:rsidRPr="00076A4E" w:rsidRDefault="009B01C0" w:rsidP="0061020E">
            <w:r w:rsidRPr="00076A4E">
              <w:t xml:space="preserve">Startdato: </w:t>
            </w:r>
            <w:r w:rsidR="00BA499D">
              <w:t>4-6 måneder før ibrugtagelse</w:t>
            </w:r>
          </w:p>
        </w:tc>
        <w:tc>
          <w:tcPr>
            <w:tcW w:w="3681" w:type="dxa"/>
            <w:vAlign w:val="center"/>
          </w:tcPr>
          <w:p w14:paraId="66F75043" w14:textId="77777777" w:rsidR="00E5575F" w:rsidRPr="00076A4E" w:rsidRDefault="00E5575F" w:rsidP="00BA499D">
            <w:r w:rsidRPr="00076A4E">
              <w:t>S</w:t>
            </w:r>
            <w:r w:rsidR="009B01C0">
              <w:t>lut</w:t>
            </w:r>
            <w:r w:rsidR="00BA499D">
              <w:t>dato: 1 måned før ibrugtagelse</w:t>
            </w:r>
          </w:p>
        </w:tc>
      </w:tr>
    </w:tbl>
    <w:p w14:paraId="787A035C" w14:textId="77777777" w:rsidR="00DA7566" w:rsidRPr="00076A4E" w:rsidRDefault="00DA7566" w:rsidP="00B05965"/>
    <w:p w14:paraId="7BDFDB87" w14:textId="77777777" w:rsidR="00E5575F" w:rsidRPr="00076A4E" w:rsidRDefault="00E5575F" w:rsidP="00B05965"/>
    <w:p w14:paraId="55F5B4AA" w14:textId="77777777" w:rsidR="00BC67AB" w:rsidRPr="00076A4E" w:rsidRDefault="00BC67AB" w:rsidP="00B05965"/>
    <w:p w14:paraId="4E20C9E1" w14:textId="77777777" w:rsidR="00FF5B88" w:rsidRPr="00E52FAF" w:rsidRDefault="001152AC" w:rsidP="00B05965">
      <w:pPr>
        <w:rPr>
          <w:b/>
        </w:rPr>
      </w:pPr>
      <w:r w:rsidRPr="00E52FAF">
        <w:rPr>
          <w:b/>
        </w:rPr>
        <w:t>M</w:t>
      </w:r>
      <w:r w:rsidR="00FF5B88" w:rsidRPr="00E52FAF">
        <w:rPr>
          <w:b/>
        </w:rPr>
        <w:t>ål:</w:t>
      </w:r>
    </w:p>
    <w:p w14:paraId="5AED9AB2" w14:textId="73B43E91" w:rsidR="00BA499D" w:rsidRDefault="00BA499D" w:rsidP="00BA499D">
      <w:r>
        <w:t xml:space="preserve">At kommunen har udvalgt, </w:t>
      </w:r>
      <w:r w:rsidR="008D1932">
        <w:t>prioriteret og formuleret SMART</w:t>
      </w:r>
      <w:r>
        <w:t xml:space="preserve"> mål på konkrete lokale gevinstmål.</w:t>
      </w:r>
    </w:p>
    <w:p w14:paraId="1017CB11" w14:textId="77777777" w:rsidR="00FF5B88" w:rsidRPr="00076A4E" w:rsidRDefault="00FF5B88" w:rsidP="00B05965"/>
    <w:p w14:paraId="7BD607A4" w14:textId="77777777" w:rsidR="00FF5B88" w:rsidRPr="00E52FAF" w:rsidRDefault="006533F0" w:rsidP="00B05965">
      <w:pPr>
        <w:rPr>
          <w:b/>
        </w:rPr>
      </w:pPr>
      <w:r>
        <w:rPr>
          <w:b/>
        </w:rPr>
        <w:t xml:space="preserve">Kvalitetskriterier: </w:t>
      </w:r>
    </w:p>
    <w:p w14:paraId="5CF00ED2" w14:textId="5BB83EE5" w:rsidR="00BA499D" w:rsidRDefault="00BA499D" w:rsidP="00BA499D">
      <w:r>
        <w:t>Den enkelte kommune har anvendt resultatet af gevinsttræet (</w:t>
      </w:r>
      <w:hyperlink r:id="rId12" w:history="1">
        <w:r w:rsidRPr="00112994">
          <w:rPr>
            <w:rStyle w:val="Hyperlink"/>
          </w:rPr>
          <w:t>KIGO opgave ID 0300.0300.0100),</w:t>
        </w:r>
      </w:hyperlink>
      <w:r>
        <w:t xml:space="preserve"> og taget stilling til hvilke aktiviteter, der er de vigtigste for realisering af gevinsterne.</w:t>
      </w:r>
    </w:p>
    <w:p w14:paraId="00756C07" w14:textId="77777777" w:rsidR="00BA499D" w:rsidRDefault="00BA499D" w:rsidP="00BA499D"/>
    <w:p w14:paraId="33BE04F0" w14:textId="77777777" w:rsidR="00BA499D" w:rsidRDefault="00BA499D" w:rsidP="00BA499D">
      <w:r>
        <w:t>Er der ikke udarbejdet gevinsttræ, forberedes workshoppen for formule</w:t>
      </w:r>
      <w:r>
        <w:softHyphen/>
        <w:t xml:space="preserve">ring af </w:t>
      </w:r>
      <w:proofErr w:type="spellStart"/>
      <w:r>
        <w:t>SMARTe</w:t>
      </w:r>
      <w:proofErr w:type="spellEnd"/>
      <w:r>
        <w:t xml:space="preserve"> mål således, at der afsættes tid til drøftelse af gevinst</w:t>
      </w:r>
      <w:r>
        <w:softHyphen/>
        <w:t>realiseringsmuligheder.</w:t>
      </w:r>
    </w:p>
    <w:p w14:paraId="1BD02E1A" w14:textId="77777777" w:rsidR="00BA499D" w:rsidRDefault="00BA499D" w:rsidP="00BA499D">
      <w:r>
        <w:t xml:space="preserve"> </w:t>
      </w:r>
    </w:p>
    <w:p w14:paraId="1C85624B" w14:textId="48B8E03F" w:rsidR="00BA499D" w:rsidRDefault="00BA499D" w:rsidP="00BA499D">
      <w:r>
        <w:t>At der har været fokus på lokale muligheder for gevin</w:t>
      </w:r>
      <w:r w:rsidR="008D1932">
        <w:t>strealisering i for</w:t>
      </w:r>
      <w:r w:rsidR="008D1932">
        <w:softHyphen/>
        <w:t xml:space="preserve">hold til </w:t>
      </w:r>
      <w:proofErr w:type="spellStart"/>
      <w:r w:rsidR="008D1932">
        <w:t>KL</w:t>
      </w:r>
      <w:r>
        <w:t>s</w:t>
      </w:r>
      <w:proofErr w:type="spellEnd"/>
      <w:r>
        <w:t xml:space="preserve"> liste over de syv mest tidskrævende opgaver. </w:t>
      </w:r>
    </w:p>
    <w:p w14:paraId="7DF1ACE7" w14:textId="77777777" w:rsidR="001152AC" w:rsidRPr="00E52FAF" w:rsidRDefault="001152AC" w:rsidP="00B05965">
      <w:pPr>
        <w:rPr>
          <w:b/>
        </w:rPr>
      </w:pPr>
    </w:p>
    <w:p w14:paraId="3B832296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Beskrivelse:</w:t>
      </w:r>
    </w:p>
    <w:p w14:paraId="30D2BA52" w14:textId="465C613C" w:rsidR="00BA499D" w:rsidRDefault="00BA499D" w:rsidP="00BA499D">
      <w:r>
        <w:t xml:space="preserve">Der skal opstilles </w:t>
      </w:r>
      <w:r w:rsidR="008D1932">
        <w:t>og formuleres nogle klare SMART</w:t>
      </w:r>
      <w:r>
        <w:t xml:space="preserve"> mål, som gør det muligt at måle på den konkrete gevinst, som forandringen fører med sig.</w:t>
      </w:r>
    </w:p>
    <w:p w14:paraId="1F42AFDC" w14:textId="77777777" w:rsidR="00BA499D" w:rsidRDefault="00BA499D" w:rsidP="00BA499D"/>
    <w:p w14:paraId="5C615D1E" w14:textId="77777777" w:rsidR="00BA499D" w:rsidRDefault="00BA499D" w:rsidP="00BA499D">
      <w:r>
        <w:t xml:space="preserve">Målene kan både være valgt ud fra, hvad der for kommunen betyder mest at have fokus på i forhold til de syv tidskrævende opgaver og/eller suppleret med helt lokale initiativer.  </w:t>
      </w:r>
    </w:p>
    <w:p w14:paraId="1E3E2BB5" w14:textId="77777777" w:rsidR="00BA499D" w:rsidRDefault="00BA499D" w:rsidP="00BA499D"/>
    <w:p w14:paraId="521F7022" w14:textId="78358E32" w:rsidR="00BA499D" w:rsidRDefault="008D1932" w:rsidP="00BA499D">
      <w:r>
        <w:t>Målene skal være</w:t>
      </w:r>
      <w:r w:rsidR="00BA499D">
        <w:t>:</w:t>
      </w:r>
    </w:p>
    <w:p w14:paraId="1B1D96BB" w14:textId="77777777" w:rsidR="00BA499D" w:rsidRDefault="00BA499D" w:rsidP="00BA499D">
      <w:r>
        <w:rPr>
          <w:noProof/>
          <w:lang w:eastAsia="da-DK"/>
        </w:rPr>
        <w:drawing>
          <wp:inline distT="0" distB="0" distL="0" distR="0" wp14:anchorId="71DDD914" wp14:editId="66DDC016">
            <wp:extent cx="1268083" cy="1017917"/>
            <wp:effectExtent l="0" t="0" r="8890" b="0"/>
            <wp:docPr id="20" name="Billed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4"/>
                    <pic:cNvPicPr>
                      <a:picLocks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4387" cy="10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C3742" w14:textId="77777777" w:rsidR="00FF5B88" w:rsidRPr="00076A4E" w:rsidRDefault="00FF5B88" w:rsidP="00B05965"/>
    <w:p w14:paraId="1050C914" w14:textId="77777777" w:rsidR="00FF5B88" w:rsidRPr="00E52FAF" w:rsidRDefault="00152C78" w:rsidP="00B05965">
      <w:pPr>
        <w:rPr>
          <w:b/>
        </w:rPr>
      </w:pPr>
      <w:r w:rsidRPr="00E52FAF">
        <w:rPr>
          <w:b/>
        </w:rPr>
        <w:t>Forudsætninger:</w:t>
      </w:r>
      <w:r w:rsidR="006533F0">
        <w:rPr>
          <w:b/>
        </w:rPr>
        <w:t xml:space="preserve"> </w:t>
      </w:r>
    </w:p>
    <w:p w14:paraId="063EBF8A" w14:textId="1247CB63" w:rsidR="00BA499D" w:rsidRDefault="00BA499D" w:rsidP="00BA499D">
      <w:r>
        <w:t>At opgaven med udarbejdelse af et</w:t>
      </w:r>
      <w:r w:rsidRPr="00EE4AF7">
        <w:t xml:space="preserve"> gevinsttræ og gevinstrealiserings</w:t>
      </w:r>
      <w:r>
        <w:softHyphen/>
      </w:r>
      <w:r w:rsidRPr="00EE4AF7">
        <w:t>plan er gennemført</w:t>
      </w:r>
      <w:r>
        <w:t>. (</w:t>
      </w:r>
      <w:hyperlink r:id="rId14" w:history="1">
        <w:r w:rsidRPr="00112994">
          <w:rPr>
            <w:rStyle w:val="Hyperlink"/>
          </w:rPr>
          <w:t>KIGO opgave ID 0300.0300.0100</w:t>
        </w:r>
      </w:hyperlink>
      <w:r>
        <w:t>).</w:t>
      </w:r>
    </w:p>
    <w:p w14:paraId="3046B83F" w14:textId="5B8798E9" w:rsidR="00BA499D" w:rsidRDefault="00BA499D" w:rsidP="00BA499D">
      <w:r>
        <w:t>Hvis der ikke er udarbejdet et gevinsttræ, er forudsætningen for et vel</w:t>
      </w:r>
      <w:r>
        <w:softHyphen/>
        <w:t>lykket resultat, at kommunens projektleder har kendskab til ”</w:t>
      </w:r>
      <w:hyperlink r:id="rId15" w:history="1">
        <w:r w:rsidRPr="008D1932">
          <w:rPr>
            <w:rStyle w:val="Hyperlink"/>
          </w:rPr>
          <w:t>Gevinstre</w:t>
        </w:r>
        <w:r w:rsidRPr="008D1932">
          <w:rPr>
            <w:rStyle w:val="Hyperlink"/>
          </w:rPr>
          <w:softHyphen/>
          <w:t>alisering på KY og KSD forberedelser KL</w:t>
        </w:r>
      </w:hyperlink>
      <w:r>
        <w:t>” (2014).</w:t>
      </w:r>
    </w:p>
    <w:p w14:paraId="24171BAF" w14:textId="77777777" w:rsidR="00FF5B88" w:rsidRPr="00076A4E" w:rsidRDefault="00FF5B88" w:rsidP="00B05965"/>
    <w:p w14:paraId="258DD767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lastRenderedPageBreak/>
        <w:t>Metode og fremgangsmåde:</w:t>
      </w:r>
    </w:p>
    <w:p w14:paraId="4D8D4131" w14:textId="30C9DDAD" w:rsidR="00BA499D" w:rsidRDefault="00BA499D" w:rsidP="00BA499D">
      <w:r>
        <w:t xml:space="preserve">Det anbefales at kommunens KSD-projektleder forinden anvendelsen af </w:t>
      </w:r>
      <w:hyperlink r:id="rId16" w:history="1">
        <w:r w:rsidRPr="00112994">
          <w:rPr>
            <w:rStyle w:val="Hyperlink"/>
          </w:rPr>
          <w:t>rammeværktøjet</w:t>
        </w:r>
      </w:hyperlink>
      <w:r>
        <w:t xml:space="preserve"> afser god tid til at gennemgå </w:t>
      </w:r>
      <w:r w:rsidRPr="00CE643D">
        <w:rPr>
          <w:u w:val="single"/>
        </w:rPr>
        <w:t>alle</w:t>
      </w:r>
      <w:r>
        <w:t xml:space="preserve"> faser i værktøjet, herunder tilhørende støttedokumenter – </w:t>
      </w:r>
      <w:r w:rsidR="008D1932">
        <w:t>dvs. SMART</w:t>
      </w:r>
      <w:r>
        <w:t xml:space="preserve"> mål, Baselinemåling, Potentialevurdering, Prioritering af indsatsområder og handleplan samt Eftermåling.</w:t>
      </w:r>
    </w:p>
    <w:p w14:paraId="3F0AC62C" w14:textId="77777777" w:rsidR="00BA499D" w:rsidRDefault="00BA499D" w:rsidP="00BA499D"/>
    <w:p w14:paraId="1B6169DE" w14:textId="66961BC4" w:rsidR="00BA499D" w:rsidRDefault="00BA499D" w:rsidP="00BA499D">
      <w:r>
        <w:t>Projektlederen kan med fordel tage udgangspunkt i vedlagte ”</w:t>
      </w:r>
      <w:hyperlink r:id="rId17" w:history="1">
        <w:r w:rsidRPr="00112994">
          <w:rPr>
            <w:rStyle w:val="Hyperlink"/>
          </w:rPr>
          <w:t>Inspirationspapir</w:t>
        </w:r>
      </w:hyperlink>
      <w:r>
        <w:t>” inden de øvrige materialer gennemlæses og afprøves.</w:t>
      </w:r>
    </w:p>
    <w:p w14:paraId="03272200" w14:textId="77777777" w:rsidR="00BA499D" w:rsidRDefault="00BA499D" w:rsidP="00BA499D"/>
    <w:p w14:paraId="0F4FFDE5" w14:textId="119F951A" w:rsidR="00BA499D" w:rsidRDefault="00BA499D" w:rsidP="00BA499D">
      <w:r>
        <w:t>For at kommunen kan arbejde succesfuldt med gevinstrealis</w:t>
      </w:r>
      <w:r w:rsidR="00C76C71">
        <w:t>ering skal der formuleres SMART</w:t>
      </w:r>
      <w:r>
        <w:t xml:space="preserve"> mål.</w:t>
      </w:r>
    </w:p>
    <w:p w14:paraId="0ACBEDE6" w14:textId="77777777" w:rsidR="00BA499D" w:rsidRDefault="00BA499D" w:rsidP="00BA499D"/>
    <w:p w14:paraId="4C724168" w14:textId="77777777" w:rsidR="00BA499D" w:rsidRDefault="00BA499D" w:rsidP="00BA499D">
      <w:r>
        <w:t xml:space="preserve">Formuleringen af </w:t>
      </w:r>
      <w:proofErr w:type="spellStart"/>
      <w:r>
        <w:t>SMARTe</w:t>
      </w:r>
      <w:proofErr w:type="spellEnd"/>
      <w:r>
        <w:t xml:space="preserve"> mål gennemføres som en eller flere work</w:t>
      </w:r>
      <w:r>
        <w:softHyphen/>
        <w:t>shops. Dette kan afhænge af om, der er arbejdet med gevinsttræ tidli</w:t>
      </w:r>
      <w:r>
        <w:softHyphen/>
        <w:t>gere.</w:t>
      </w:r>
    </w:p>
    <w:p w14:paraId="56441D1A" w14:textId="77777777" w:rsidR="00BA499D" w:rsidRDefault="00BA499D" w:rsidP="00BA499D"/>
    <w:p w14:paraId="18B7D8AA" w14:textId="0EC6A28B" w:rsidR="00BA499D" w:rsidRDefault="00BA499D" w:rsidP="00BA499D">
      <w:r>
        <w:t xml:space="preserve">Inden workshoppen ”formulér </w:t>
      </w:r>
      <w:proofErr w:type="spellStart"/>
      <w:r>
        <w:t>SMARTe</w:t>
      </w:r>
      <w:proofErr w:type="spellEnd"/>
      <w:r>
        <w:t xml:space="preserve"> mål” anbefales det at projektlederen gør følgende:</w:t>
      </w:r>
    </w:p>
    <w:p w14:paraId="5FFF9F50" w14:textId="4724DDF6" w:rsidR="00BA499D" w:rsidRPr="008D1932" w:rsidRDefault="00BA499D" w:rsidP="00BA499D">
      <w:pPr>
        <w:pStyle w:val="Listeafsnit"/>
        <w:numPr>
          <w:ilvl w:val="0"/>
          <w:numId w:val="21"/>
        </w:numPr>
        <w:spacing w:line="240" w:lineRule="atLeast"/>
        <w:rPr>
          <w:sz w:val="20"/>
        </w:rPr>
      </w:pPr>
      <w:r w:rsidRPr="008D1932">
        <w:rPr>
          <w:sz w:val="20"/>
        </w:rPr>
        <w:t>Tager sti</w:t>
      </w:r>
      <w:r w:rsidR="00C76C71">
        <w:rPr>
          <w:sz w:val="20"/>
        </w:rPr>
        <w:t>l</w:t>
      </w:r>
      <w:r w:rsidRPr="008D1932">
        <w:rPr>
          <w:sz w:val="20"/>
        </w:rPr>
        <w:t>ling til hvem, der skal deltage i en workshop. Tag evt. udgangspunkt i ”</w:t>
      </w:r>
      <w:r w:rsidRPr="00C76C71">
        <w:rPr>
          <w:sz w:val="20"/>
        </w:rPr>
        <w:t>Inspirationspapiret</w:t>
      </w:r>
      <w:r w:rsidR="00C76C71">
        <w:rPr>
          <w:sz w:val="20"/>
        </w:rPr>
        <w:t>”</w:t>
      </w:r>
    </w:p>
    <w:p w14:paraId="6C8FAAAF" w14:textId="77777777" w:rsidR="00BA499D" w:rsidRPr="008D1932" w:rsidRDefault="00BA499D" w:rsidP="00BA499D">
      <w:pPr>
        <w:pStyle w:val="Listeafsnit"/>
        <w:numPr>
          <w:ilvl w:val="0"/>
          <w:numId w:val="21"/>
        </w:numPr>
        <w:spacing w:line="240" w:lineRule="atLeast"/>
        <w:rPr>
          <w:sz w:val="20"/>
        </w:rPr>
      </w:pPr>
      <w:r w:rsidRPr="008D1932">
        <w:rPr>
          <w:sz w:val="20"/>
        </w:rPr>
        <w:t>Planlæg workshop ud fra bilaget ” SMART Mål - Mødeoplæg og drejebog til workshop”</w:t>
      </w:r>
    </w:p>
    <w:p w14:paraId="5E93E79F" w14:textId="2A52330C" w:rsidR="00BA499D" w:rsidRPr="008D1932" w:rsidRDefault="00BA499D" w:rsidP="00BA499D">
      <w:pPr>
        <w:pStyle w:val="Listeafsnit"/>
        <w:numPr>
          <w:ilvl w:val="0"/>
          <w:numId w:val="21"/>
        </w:numPr>
        <w:spacing w:line="240" w:lineRule="atLeast"/>
        <w:rPr>
          <w:sz w:val="20"/>
        </w:rPr>
      </w:pPr>
      <w:r w:rsidRPr="008D1932">
        <w:rPr>
          <w:sz w:val="20"/>
        </w:rPr>
        <w:t xml:space="preserve">Orientér jer i </w:t>
      </w:r>
      <w:hyperlink r:id="rId18" w:history="1">
        <w:r w:rsidRPr="008D1932">
          <w:rPr>
            <w:rStyle w:val="Hyperlink"/>
            <w:sz w:val="20"/>
          </w:rPr>
          <w:t>KL’s materiale fra 2014</w:t>
        </w:r>
      </w:hyperlink>
    </w:p>
    <w:p w14:paraId="3568A246" w14:textId="77777777" w:rsidR="00BA499D" w:rsidRPr="008D1932" w:rsidRDefault="00BA499D" w:rsidP="00BA499D">
      <w:pPr>
        <w:rPr>
          <w:sz w:val="18"/>
        </w:rPr>
      </w:pPr>
    </w:p>
    <w:p w14:paraId="756DFF0C" w14:textId="2E7D0F74" w:rsidR="00BA499D" w:rsidRDefault="00BA499D" w:rsidP="00BA499D">
      <w:r>
        <w:t>I forbindelse med workshoppen kan kommunen vælge at anvende følgende materialer:</w:t>
      </w:r>
    </w:p>
    <w:p w14:paraId="17DE64ED" w14:textId="0012A7AB" w:rsidR="00BA499D" w:rsidRPr="008D1932" w:rsidRDefault="008C1A2B" w:rsidP="00BA499D">
      <w:pPr>
        <w:pStyle w:val="Listeafsnit"/>
        <w:numPr>
          <w:ilvl w:val="0"/>
          <w:numId w:val="21"/>
        </w:numPr>
        <w:spacing w:line="240" w:lineRule="atLeast"/>
        <w:rPr>
          <w:sz w:val="20"/>
        </w:rPr>
      </w:pPr>
      <w:hyperlink r:id="rId19" w:history="1">
        <w:r w:rsidR="00BA499D" w:rsidRPr="00112994">
          <w:rPr>
            <w:rStyle w:val="Hyperlink"/>
            <w:sz w:val="20"/>
          </w:rPr>
          <w:t>SMART mål - Præsentation til workshop</w:t>
        </w:r>
      </w:hyperlink>
      <w:r w:rsidR="00BA499D" w:rsidRPr="008D1932">
        <w:rPr>
          <w:sz w:val="20"/>
        </w:rPr>
        <w:t xml:space="preserve"> – en PowerPoint præsentation, som kommunen kan tilpasse egne forhold</w:t>
      </w:r>
    </w:p>
    <w:p w14:paraId="49D28B6C" w14:textId="61B9FD0F" w:rsidR="00BA499D" w:rsidRPr="008D1932" w:rsidRDefault="00BA499D" w:rsidP="00BA499D">
      <w:pPr>
        <w:pStyle w:val="Listeafsnit"/>
        <w:numPr>
          <w:ilvl w:val="0"/>
          <w:numId w:val="21"/>
        </w:numPr>
        <w:spacing w:line="240" w:lineRule="atLeast"/>
        <w:rPr>
          <w:sz w:val="20"/>
        </w:rPr>
      </w:pPr>
      <w:r w:rsidRPr="008D1932">
        <w:rPr>
          <w:sz w:val="20"/>
        </w:rPr>
        <w:t xml:space="preserve">Video – </w:t>
      </w:r>
      <w:hyperlink r:id="rId20" w:history="1">
        <w:r w:rsidRPr="008C1A2B">
          <w:rPr>
            <w:rStyle w:val="Hyperlink"/>
            <w:sz w:val="20"/>
          </w:rPr>
          <w:t xml:space="preserve">sådan formulerer du </w:t>
        </w:r>
        <w:proofErr w:type="spellStart"/>
        <w:r w:rsidRPr="008C1A2B">
          <w:rPr>
            <w:rStyle w:val="Hyperlink"/>
            <w:sz w:val="20"/>
          </w:rPr>
          <w:t>SMARTe</w:t>
        </w:r>
        <w:proofErr w:type="spellEnd"/>
        <w:r w:rsidRPr="008C1A2B">
          <w:rPr>
            <w:rStyle w:val="Hyperlink"/>
            <w:sz w:val="20"/>
          </w:rPr>
          <w:t xml:space="preserve"> mål</w:t>
        </w:r>
      </w:hyperlink>
    </w:p>
    <w:p w14:paraId="2D3B9856" w14:textId="77777777" w:rsidR="00BA499D" w:rsidRDefault="00BA499D" w:rsidP="00BA499D"/>
    <w:p w14:paraId="624FD682" w14:textId="64DE2BA2" w:rsidR="00BA499D" w:rsidRDefault="00BA499D" w:rsidP="00BA499D">
      <w:r>
        <w:t xml:space="preserve">Under eller efter workshoppen skal de </w:t>
      </w:r>
      <w:proofErr w:type="spellStart"/>
      <w:r>
        <w:t>SMARTe</w:t>
      </w:r>
      <w:proofErr w:type="spellEnd"/>
      <w:r>
        <w:t xml:space="preserve"> mål indtastes i </w:t>
      </w:r>
      <w:hyperlink r:id="rId21" w:history="1">
        <w:r w:rsidRPr="00112994">
          <w:rPr>
            <w:rStyle w:val="Hyperlink"/>
          </w:rPr>
          <w:t>rammeværktøjet</w:t>
        </w:r>
      </w:hyperlink>
      <w:r>
        <w:t xml:space="preserve"> under fanerne:</w:t>
      </w:r>
    </w:p>
    <w:p w14:paraId="2BE52D11" w14:textId="05650CA0" w:rsidR="00BA499D" w:rsidRPr="008D1932" w:rsidRDefault="00BA499D" w:rsidP="00BA499D">
      <w:pPr>
        <w:pStyle w:val="Listeafsnit"/>
        <w:numPr>
          <w:ilvl w:val="0"/>
          <w:numId w:val="22"/>
        </w:numPr>
        <w:spacing w:line="240" w:lineRule="atLeast"/>
        <w:rPr>
          <w:sz w:val="20"/>
        </w:rPr>
      </w:pPr>
      <w:r w:rsidRPr="008D1932">
        <w:rPr>
          <w:sz w:val="20"/>
        </w:rPr>
        <w:t>SMART mål - sådan vil vi måle</w:t>
      </w:r>
    </w:p>
    <w:p w14:paraId="11FEB7FA" w14:textId="77777777" w:rsidR="00BA499D" w:rsidRDefault="00BA499D" w:rsidP="00BA499D"/>
    <w:p w14:paraId="73E49A47" w14:textId="554D1B25" w:rsidR="00BA499D" w:rsidRDefault="00BA499D" w:rsidP="00BA499D">
      <w:r>
        <w:t xml:space="preserve">Det anbefales, at </w:t>
      </w:r>
      <w:r w:rsidR="00C76C71">
        <w:t>workshoppen giver ca. 5-8 SMART</w:t>
      </w:r>
      <w:r>
        <w:t xml:space="preserve"> mål, som efter en baselinemåling kan prioriteres og evt. resultere i ca. 3-5 mål, som kommunen vil realisere gevinster på.</w:t>
      </w:r>
    </w:p>
    <w:p w14:paraId="23FF994B" w14:textId="77777777" w:rsidR="00FF5B88" w:rsidRPr="00076A4E" w:rsidRDefault="00FF5B88" w:rsidP="00B05965"/>
    <w:p w14:paraId="1FA8A3B2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Resultat:</w:t>
      </w:r>
    </w:p>
    <w:p w14:paraId="239CA827" w14:textId="1A15B541" w:rsidR="00BA499D" w:rsidRDefault="00BA499D" w:rsidP="00BA499D">
      <w:r>
        <w:t>At der er</w:t>
      </w:r>
      <w:r w:rsidR="00C76C71">
        <w:t xml:space="preserve"> valgt ca. 5-8 specifikke SMART</w:t>
      </w:r>
      <w:r>
        <w:t xml:space="preserve"> mål, der understøtter den gevinstre</w:t>
      </w:r>
      <w:r>
        <w:softHyphen/>
        <w:t>alisering kommunen ønsker at opnå. Målene skal efterfølgende bruges til valg af baselinemålin</w:t>
      </w:r>
      <w:bookmarkStart w:id="0" w:name="_GoBack"/>
      <w:bookmarkEnd w:id="0"/>
      <w:r>
        <w:t xml:space="preserve">ger samt prioritering af indsatsområder og udarbejdelse af konkret handlingsplan. </w:t>
      </w:r>
    </w:p>
    <w:p w14:paraId="4BEB9465" w14:textId="77777777" w:rsidR="00FF5B88" w:rsidRPr="00076A4E" w:rsidRDefault="00FF5B88" w:rsidP="00B05965"/>
    <w:p w14:paraId="27A8B152" w14:textId="77777777" w:rsidR="00FF5B88" w:rsidRPr="00E52FAF" w:rsidRDefault="006533F0" w:rsidP="00B05965">
      <w:pPr>
        <w:rPr>
          <w:b/>
        </w:rPr>
      </w:pPr>
      <w:r>
        <w:rPr>
          <w:b/>
        </w:rPr>
        <w:t xml:space="preserve">Involverede parter: </w:t>
      </w:r>
    </w:p>
    <w:p w14:paraId="0DA76D56" w14:textId="77777777" w:rsidR="00BA499D" w:rsidRDefault="00BA499D" w:rsidP="00BA499D">
      <w:r>
        <w:t>Gevinstejer og/eller gevinstansvarlig</w:t>
      </w:r>
    </w:p>
    <w:p w14:paraId="6B1A27D9" w14:textId="77777777" w:rsidR="00BA499D" w:rsidRDefault="00BA499D" w:rsidP="00BA499D">
      <w:r>
        <w:t>Superbrugere i ydelsescenter og evt. sagsbehandlere i ydelsescenter</w:t>
      </w:r>
    </w:p>
    <w:p w14:paraId="6577A518" w14:textId="77777777" w:rsidR="00BA499D" w:rsidRDefault="00BA499D" w:rsidP="00BA499D">
      <w:pPr>
        <w:rPr>
          <w:rFonts w:cs="Arial"/>
        </w:rPr>
      </w:pPr>
      <w:r>
        <w:rPr>
          <w:rFonts w:cs="Arial"/>
        </w:rPr>
        <w:t>KSD-projektleder i kommunen</w:t>
      </w:r>
    </w:p>
    <w:p w14:paraId="3A056DE6" w14:textId="77777777" w:rsidR="00BA499D" w:rsidRDefault="00BA499D" w:rsidP="00BA499D">
      <w:pPr>
        <w:rPr>
          <w:rFonts w:cs="Arial"/>
        </w:rPr>
      </w:pPr>
    </w:p>
    <w:p w14:paraId="7D55E4C5" w14:textId="64BB2049" w:rsidR="00BA499D" w:rsidRDefault="00BA499D" w:rsidP="00BA499D">
      <w:pPr>
        <w:rPr>
          <w:rFonts w:cs="Arial"/>
        </w:rPr>
      </w:pPr>
      <w:r>
        <w:rPr>
          <w:rFonts w:cs="Arial"/>
        </w:rPr>
        <w:t xml:space="preserve">Vurdér eget behov for involvering i kommunen ud fra ”Forudsætninger for gevinstrealisering” i </w:t>
      </w:r>
      <w:hyperlink r:id="rId22" w:history="1">
        <w:r w:rsidRPr="00112994">
          <w:rPr>
            <w:rStyle w:val="Hyperlink"/>
            <w:rFonts w:cs="Arial"/>
          </w:rPr>
          <w:t>Rammeværktøjet</w:t>
        </w:r>
      </w:hyperlink>
    </w:p>
    <w:p w14:paraId="63366010" w14:textId="77777777" w:rsidR="007F2802" w:rsidRPr="00076A4E" w:rsidRDefault="007F2802" w:rsidP="00B05965"/>
    <w:p w14:paraId="38102173" w14:textId="77777777" w:rsidR="00FF5B88" w:rsidRPr="00E52FAF" w:rsidRDefault="002F6D12" w:rsidP="007F2802">
      <w:pPr>
        <w:rPr>
          <w:b/>
        </w:rPr>
      </w:pPr>
      <w:r>
        <w:rPr>
          <w:b/>
        </w:rPr>
        <w:t>U</w:t>
      </w:r>
      <w:r w:rsidR="00DD1F7D">
        <w:rPr>
          <w:b/>
        </w:rPr>
        <w:t>dfører</w:t>
      </w:r>
      <w:r w:rsidR="00FF5B88" w:rsidRPr="00E52FAF">
        <w:rPr>
          <w:b/>
        </w:rPr>
        <w:t>:</w:t>
      </w:r>
    </w:p>
    <w:p w14:paraId="5DE0183C" w14:textId="3AD1E965" w:rsidR="007F2802" w:rsidRPr="00076A4E" w:rsidRDefault="00BA499D" w:rsidP="007F2802">
      <w:r>
        <w:t xml:space="preserve">Det er </w:t>
      </w:r>
      <w:r>
        <w:rPr>
          <w:rFonts w:cs="Arial"/>
        </w:rPr>
        <w:t>KSD-projektleder</w:t>
      </w:r>
      <w:r w:rsidR="00C76C71">
        <w:rPr>
          <w:rFonts w:cs="Arial"/>
        </w:rPr>
        <w:t>en</w:t>
      </w:r>
      <w:r>
        <w:rPr>
          <w:rFonts w:cs="Arial"/>
        </w:rPr>
        <w:t xml:space="preserve"> i kommunen</w:t>
      </w:r>
      <w:r>
        <w:t>, der gennemfører workshoppen og bruger de redskaber, der er stillet til rådighed – se bilag.</w:t>
      </w:r>
    </w:p>
    <w:p w14:paraId="790E9F5E" w14:textId="77777777" w:rsidR="009B01C0" w:rsidRDefault="009B01C0" w:rsidP="00B05965"/>
    <w:p w14:paraId="4104D6BA" w14:textId="77777777" w:rsidR="007F2802" w:rsidRPr="00E52FAF" w:rsidRDefault="006533F0" w:rsidP="00B05965">
      <w:pPr>
        <w:rPr>
          <w:b/>
        </w:rPr>
      </w:pPr>
      <w:r>
        <w:rPr>
          <w:b/>
        </w:rPr>
        <w:t xml:space="preserve">Bilag: </w:t>
      </w:r>
    </w:p>
    <w:p w14:paraId="71AE87E4" w14:textId="28436C67" w:rsidR="00BA499D" w:rsidRPr="00C76C71" w:rsidRDefault="008C1A2B" w:rsidP="00BA499D">
      <w:pPr>
        <w:pStyle w:val="Listeafsnit"/>
        <w:numPr>
          <w:ilvl w:val="0"/>
          <w:numId w:val="21"/>
        </w:numPr>
        <w:spacing w:line="240" w:lineRule="atLeast"/>
        <w:rPr>
          <w:sz w:val="20"/>
        </w:rPr>
      </w:pPr>
      <w:hyperlink r:id="rId23" w:history="1">
        <w:r w:rsidR="00BA499D" w:rsidRPr="00112994">
          <w:rPr>
            <w:rStyle w:val="Hyperlink"/>
            <w:sz w:val="20"/>
          </w:rPr>
          <w:t>Inspirationspapir</w:t>
        </w:r>
      </w:hyperlink>
    </w:p>
    <w:p w14:paraId="4FA02C5D" w14:textId="379BAA75" w:rsidR="00BA499D" w:rsidRPr="00C76C71" w:rsidRDefault="008C1A2B" w:rsidP="00BA499D">
      <w:pPr>
        <w:pStyle w:val="Listeafsnit"/>
        <w:numPr>
          <w:ilvl w:val="0"/>
          <w:numId w:val="21"/>
        </w:numPr>
        <w:spacing w:line="240" w:lineRule="atLeast"/>
        <w:rPr>
          <w:sz w:val="20"/>
        </w:rPr>
      </w:pPr>
      <w:hyperlink r:id="rId24" w:history="1">
        <w:r w:rsidR="00BA499D" w:rsidRPr="00112994">
          <w:rPr>
            <w:rStyle w:val="Hyperlink"/>
            <w:sz w:val="20"/>
          </w:rPr>
          <w:t>SMART Mål - Mødeoplæg og drejebog for workshop</w:t>
        </w:r>
      </w:hyperlink>
    </w:p>
    <w:p w14:paraId="4ED2D369" w14:textId="6A45AFEC" w:rsidR="00BA499D" w:rsidRPr="00C76C71" w:rsidRDefault="008C1A2B" w:rsidP="00BA499D">
      <w:pPr>
        <w:pStyle w:val="Listeafsnit"/>
        <w:numPr>
          <w:ilvl w:val="0"/>
          <w:numId w:val="21"/>
        </w:numPr>
        <w:spacing w:line="240" w:lineRule="atLeast"/>
        <w:rPr>
          <w:sz w:val="20"/>
        </w:rPr>
      </w:pPr>
      <w:hyperlink r:id="rId25" w:history="1">
        <w:r w:rsidR="00BA499D" w:rsidRPr="00112994">
          <w:rPr>
            <w:rStyle w:val="Hyperlink"/>
            <w:sz w:val="20"/>
          </w:rPr>
          <w:t>SMART Mål - Præsentation til workshop (PowerPoint)</w:t>
        </w:r>
      </w:hyperlink>
    </w:p>
    <w:p w14:paraId="09054501" w14:textId="3DF5ECC7" w:rsidR="00BA499D" w:rsidRPr="00C76C71" w:rsidRDefault="008C1A2B" w:rsidP="00BA499D">
      <w:pPr>
        <w:pStyle w:val="Listeafsnit"/>
        <w:numPr>
          <w:ilvl w:val="0"/>
          <w:numId w:val="21"/>
        </w:numPr>
        <w:spacing w:line="240" w:lineRule="atLeast"/>
        <w:rPr>
          <w:sz w:val="20"/>
        </w:rPr>
      </w:pPr>
      <w:hyperlink r:id="rId26" w:history="1">
        <w:r w:rsidR="00BA499D" w:rsidRPr="00112994">
          <w:rPr>
            <w:rStyle w:val="Hyperlink"/>
            <w:sz w:val="20"/>
          </w:rPr>
          <w:t>Rammeværktøjet for gevinstrealisering (Excel)</w:t>
        </w:r>
      </w:hyperlink>
    </w:p>
    <w:p w14:paraId="2A34F362" w14:textId="77777777" w:rsidR="00BA499D" w:rsidRPr="00C76C71" w:rsidRDefault="00BA499D" w:rsidP="00BA499D">
      <w:pPr>
        <w:pStyle w:val="Listeafsnit"/>
        <w:numPr>
          <w:ilvl w:val="1"/>
          <w:numId w:val="21"/>
        </w:numPr>
        <w:spacing w:line="240" w:lineRule="atLeast"/>
        <w:rPr>
          <w:sz w:val="20"/>
        </w:rPr>
      </w:pPr>
      <w:r w:rsidRPr="00C76C71">
        <w:rPr>
          <w:sz w:val="20"/>
        </w:rPr>
        <w:t>SMART Mål – Sådan vil vi måle</w:t>
      </w:r>
    </w:p>
    <w:p w14:paraId="4C69BD09" w14:textId="77777777" w:rsidR="00BA499D" w:rsidRPr="00C76C71" w:rsidRDefault="00BA499D" w:rsidP="00BA499D">
      <w:pPr>
        <w:pStyle w:val="Listeafsnit"/>
        <w:numPr>
          <w:ilvl w:val="1"/>
          <w:numId w:val="21"/>
        </w:numPr>
        <w:spacing w:line="240" w:lineRule="atLeast"/>
        <w:rPr>
          <w:sz w:val="20"/>
        </w:rPr>
      </w:pPr>
      <w:r w:rsidRPr="00C76C71">
        <w:rPr>
          <w:sz w:val="20"/>
        </w:rPr>
        <w:t>Forudsætninger for gevinstrealisering</w:t>
      </w:r>
    </w:p>
    <w:p w14:paraId="0F85D239" w14:textId="2CEE0FDD" w:rsidR="00FF5B88" w:rsidRPr="00C76C71" w:rsidRDefault="00BA499D" w:rsidP="00BA499D">
      <w:pPr>
        <w:pStyle w:val="Listeafsnit"/>
        <w:numPr>
          <w:ilvl w:val="0"/>
          <w:numId w:val="21"/>
        </w:numPr>
        <w:rPr>
          <w:sz w:val="20"/>
        </w:rPr>
      </w:pPr>
      <w:r w:rsidRPr="00C76C71">
        <w:rPr>
          <w:sz w:val="20"/>
        </w:rPr>
        <w:t>Video ”</w:t>
      </w:r>
      <w:hyperlink r:id="rId27" w:history="1">
        <w:r w:rsidRPr="008C1A2B">
          <w:rPr>
            <w:rStyle w:val="Hyperlink"/>
            <w:sz w:val="20"/>
          </w:rPr>
          <w:t xml:space="preserve">Sådan formulerer du </w:t>
        </w:r>
        <w:proofErr w:type="spellStart"/>
        <w:r w:rsidRPr="008C1A2B">
          <w:rPr>
            <w:rStyle w:val="Hyperlink"/>
            <w:sz w:val="20"/>
          </w:rPr>
          <w:t>SMARTe</w:t>
        </w:r>
        <w:proofErr w:type="spellEnd"/>
        <w:r w:rsidRPr="008C1A2B">
          <w:rPr>
            <w:rStyle w:val="Hyperlink"/>
            <w:sz w:val="20"/>
          </w:rPr>
          <w:t xml:space="preserve"> mål</w:t>
        </w:r>
      </w:hyperlink>
      <w:r w:rsidRPr="00C76C71">
        <w:rPr>
          <w:sz w:val="20"/>
        </w:rPr>
        <w:t>”</w:t>
      </w:r>
    </w:p>
    <w:p w14:paraId="6EBD38D9" w14:textId="086A22A3" w:rsidR="00E52FAF" w:rsidRDefault="00E52FAF" w:rsidP="00B05965"/>
    <w:p w14:paraId="6C3ACB46" w14:textId="77777777" w:rsidR="00CD702E" w:rsidRDefault="00CD702E" w:rsidP="00B05965"/>
    <w:p w14:paraId="269532BE" w14:textId="77777777" w:rsidR="0065151B" w:rsidRPr="006533F0" w:rsidRDefault="0065151B" w:rsidP="0065151B">
      <w:pPr>
        <w:keepNext/>
        <w:rPr>
          <w:b/>
          <w:color w:val="808080" w:themeColor="background1" w:themeShade="80"/>
          <w:sz w:val="18"/>
        </w:rPr>
      </w:pPr>
      <w:r w:rsidRPr="006533F0">
        <w:rPr>
          <w:b/>
          <w:color w:val="808080" w:themeColor="background1" w:themeShade="80"/>
          <w:sz w:val="18"/>
        </w:rPr>
        <w:t>Versionshistorik:</w:t>
      </w:r>
    </w:p>
    <w:tbl>
      <w:tblPr>
        <w:tblStyle w:val="Tabel-Git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8"/>
        <w:gridCol w:w="4934"/>
        <w:gridCol w:w="857"/>
        <w:gridCol w:w="1017"/>
      </w:tblGrid>
      <w:tr w:rsidR="0065151B" w:rsidRPr="006533F0" w14:paraId="380E66B3" w14:textId="77777777" w:rsidTr="00860231">
        <w:tc>
          <w:tcPr>
            <w:tcW w:w="950" w:type="dxa"/>
          </w:tcPr>
          <w:p w14:paraId="44C875AB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Version</w:t>
            </w:r>
          </w:p>
        </w:tc>
        <w:tc>
          <w:tcPr>
            <w:tcW w:w="5041" w:type="dxa"/>
          </w:tcPr>
          <w:p w14:paraId="5957085F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Note</w:t>
            </w:r>
          </w:p>
        </w:tc>
        <w:tc>
          <w:tcPr>
            <w:tcW w:w="857" w:type="dxa"/>
          </w:tcPr>
          <w:p w14:paraId="7AE909E3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Initialer</w:t>
            </w:r>
          </w:p>
        </w:tc>
        <w:tc>
          <w:tcPr>
            <w:tcW w:w="908" w:type="dxa"/>
          </w:tcPr>
          <w:p w14:paraId="592D4073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Dato</w:t>
            </w:r>
          </w:p>
        </w:tc>
      </w:tr>
      <w:tr w:rsidR="0065151B" w:rsidRPr="006533F0" w14:paraId="13F8D6F3" w14:textId="77777777" w:rsidTr="00860231">
        <w:tc>
          <w:tcPr>
            <w:tcW w:w="950" w:type="dxa"/>
          </w:tcPr>
          <w:p w14:paraId="1B86C296" w14:textId="6BFAA982" w:rsidR="0065151B" w:rsidRPr="006533F0" w:rsidRDefault="00537E66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1.0</w:t>
            </w:r>
          </w:p>
        </w:tc>
        <w:tc>
          <w:tcPr>
            <w:tcW w:w="5041" w:type="dxa"/>
          </w:tcPr>
          <w:p w14:paraId="1BE3BB01" w14:textId="77777777" w:rsidR="0065151B" w:rsidRPr="006533F0" w:rsidRDefault="0065151B" w:rsidP="00B05965">
            <w:pPr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857" w:type="dxa"/>
          </w:tcPr>
          <w:p w14:paraId="0A89C5EC" w14:textId="0A45E2FB" w:rsidR="0065151B" w:rsidRPr="006533F0" w:rsidRDefault="00C76C71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KMD</w:t>
            </w:r>
          </w:p>
        </w:tc>
        <w:tc>
          <w:tcPr>
            <w:tcW w:w="908" w:type="dxa"/>
          </w:tcPr>
          <w:p w14:paraId="627A96D2" w14:textId="36216950" w:rsidR="0065151B" w:rsidRPr="006533F0" w:rsidRDefault="00C76C71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17.5.2016</w:t>
            </w:r>
          </w:p>
        </w:tc>
      </w:tr>
    </w:tbl>
    <w:p w14:paraId="4C5AE7E4" w14:textId="77777777" w:rsidR="0065151B" w:rsidRPr="0065151B" w:rsidRDefault="0065151B" w:rsidP="006533F0">
      <w:pPr>
        <w:rPr>
          <w:color w:val="808080" w:themeColor="background1" w:themeShade="80"/>
        </w:rPr>
      </w:pPr>
    </w:p>
    <w:sectPr w:rsidR="0065151B" w:rsidRPr="0065151B" w:rsidSect="006B401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2381" w:right="2722" w:bottom="2296" w:left="1418" w:header="102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B5C19" w14:textId="77777777" w:rsidR="00BA35E5" w:rsidRDefault="00BA35E5" w:rsidP="0058463E">
      <w:pPr>
        <w:spacing w:line="240" w:lineRule="auto"/>
      </w:pPr>
      <w:r>
        <w:separator/>
      </w:r>
    </w:p>
  </w:endnote>
  <w:endnote w:type="continuationSeparator" w:id="0">
    <w:p w14:paraId="6669218B" w14:textId="77777777" w:rsidR="00BA35E5" w:rsidRDefault="00BA35E5" w:rsidP="00584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1848" w14:textId="77777777" w:rsidR="002D25BA" w:rsidRDefault="002D25B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5E71D" w14:textId="77777777" w:rsidR="007A3A76" w:rsidRPr="000D5237" w:rsidRDefault="007A3A76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8C1A2B">
      <w:rPr>
        <w:noProof/>
      </w:rPr>
      <w:t>3</w:t>
    </w:r>
    <w:r w:rsidR="0062227C">
      <w:fldChar w:fldCharType="end"/>
    </w:r>
    <w:r>
      <w:t>/</w:t>
    </w:r>
    <w:r w:rsidR="008C1A2B">
      <w:fldChar w:fldCharType="begin"/>
    </w:r>
    <w:r w:rsidR="008C1A2B">
      <w:instrText xml:space="preserve"> numpages </w:instrText>
    </w:r>
    <w:r w:rsidR="008C1A2B">
      <w:fldChar w:fldCharType="separate"/>
    </w:r>
    <w:r w:rsidR="008C1A2B">
      <w:rPr>
        <w:noProof/>
      </w:rPr>
      <w:t>3</w:t>
    </w:r>
    <w:r w:rsidR="008C1A2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579CA" w14:textId="77777777" w:rsidR="00C86741" w:rsidRPr="000D5237" w:rsidRDefault="00C86741" w:rsidP="00C86741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6B401D">
      <w:rPr>
        <w:noProof/>
      </w:rPr>
      <w:t>1</w:t>
    </w:r>
    <w:r w:rsidR="0062227C">
      <w:fldChar w:fldCharType="end"/>
    </w:r>
    <w:r>
      <w:t>/</w:t>
    </w:r>
    <w:r w:rsidR="008C1A2B">
      <w:fldChar w:fldCharType="begin"/>
    </w:r>
    <w:r w:rsidR="008C1A2B">
      <w:instrText xml:space="preserve"> numpages </w:instrText>
    </w:r>
    <w:r w:rsidR="008C1A2B">
      <w:fldChar w:fldCharType="separate"/>
    </w:r>
    <w:r w:rsidR="00BA499D">
      <w:rPr>
        <w:noProof/>
      </w:rPr>
      <w:t>2</w:t>
    </w:r>
    <w:r w:rsidR="008C1A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E3AF6" w14:textId="77777777" w:rsidR="00BA35E5" w:rsidRDefault="00BA35E5" w:rsidP="0058463E">
      <w:pPr>
        <w:spacing w:line="240" w:lineRule="auto"/>
      </w:pPr>
      <w:r>
        <w:separator/>
      </w:r>
    </w:p>
  </w:footnote>
  <w:footnote w:type="continuationSeparator" w:id="0">
    <w:p w14:paraId="1488BD85" w14:textId="77777777" w:rsidR="00BA35E5" w:rsidRDefault="00BA35E5" w:rsidP="00584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73CFC" w14:textId="77777777" w:rsidR="002D25BA" w:rsidRDefault="002D25B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696B2" w14:textId="570D52A7" w:rsidR="006B401D" w:rsidRDefault="00BA499D" w:rsidP="006B401D">
    <w:pPr>
      <w:pStyle w:val="DatoHeader"/>
      <w:tabs>
        <w:tab w:val="clear" w:pos="9526"/>
        <w:tab w:val="right" w:pos="7513"/>
      </w:tabs>
    </w:pPr>
    <w:r w:rsidRPr="00BA499D">
      <w:drawing>
        <wp:anchor distT="0" distB="0" distL="114300" distR="114300" simplePos="0" relativeHeight="251723776" behindDoc="1" locked="0" layoutInCell="1" allowOverlap="1" wp14:anchorId="213D4D43" wp14:editId="47C9D41D">
          <wp:simplePos x="0" y="0"/>
          <wp:positionH relativeFrom="column">
            <wp:posOffset>4357370</wp:posOffset>
          </wp:positionH>
          <wp:positionV relativeFrom="paragraph">
            <wp:posOffset>-38735</wp:posOffset>
          </wp:positionV>
          <wp:extent cx="2030730" cy="747395"/>
          <wp:effectExtent l="0" t="0" r="7620" b="0"/>
          <wp:wrapNone/>
          <wp:docPr id="2" name="Billede 2" descr="C:\Users\JOK\AppData\Local\Microsoft\Windows\Temporary Internet Files\Content.Outlook\550DD5MM\K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K\AppData\Local\Microsoft\Windows\Temporary Internet Files\Content.Outlook\550DD5MM\K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723">
      <w:t>3001.2100.0305 Formulér SMARTe mål</w:t>
    </w:r>
    <w:r w:rsidR="008D1932">
      <w:t xml:space="preserve"> </w:t>
    </w:r>
  </w:p>
  <w:p w14:paraId="12000F39" w14:textId="6726CF13" w:rsidR="006B401D" w:rsidRDefault="006B401D" w:rsidP="006B401D">
    <w:pPr>
      <w:pStyle w:val="DatoHeader"/>
      <w:tabs>
        <w:tab w:val="clear" w:pos="9526"/>
        <w:tab w:val="right" w:pos="7513"/>
      </w:tabs>
    </w:pPr>
    <w:r>
      <w:tab/>
    </w:r>
  </w:p>
  <w:p w14:paraId="2754A80B" w14:textId="77777777" w:rsidR="007A3A76" w:rsidRDefault="006B401D" w:rsidP="006B401D">
    <w:pPr>
      <w:pStyle w:val="Sidehoved"/>
    </w:pPr>
    <w:r>
      <w:rPr>
        <w:noProof/>
        <w:lang w:eastAsia="da-DK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1BEC" w14:textId="77777777" w:rsidR="006B401D" w:rsidRDefault="00D3059C" w:rsidP="00B90CB2">
    <w:pPr>
      <w:pStyle w:val="DatoHeader"/>
      <w:tabs>
        <w:tab w:val="clear" w:pos="9526"/>
        <w:tab w:val="right" w:pos="7513"/>
      </w:tabs>
    </w:pPr>
    <w:r>
      <w:drawing>
        <wp:anchor distT="0" distB="0" distL="114300" distR="114300" simplePos="0" relativeHeight="251722752" behindDoc="0" locked="0" layoutInCell="1" allowOverlap="1" wp14:anchorId="2FD82D03" wp14:editId="2FD82D04">
          <wp:simplePos x="0" y="0"/>
          <wp:positionH relativeFrom="column">
            <wp:posOffset>4939653</wp:posOffset>
          </wp:positionH>
          <wp:positionV relativeFrom="paragraph">
            <wp:posOffset>12522</wp:posOffset>
          </wp:positionV>
          <wp:extent cx="1118870" cy="349966"/>
          <wp:effectExtent l="0" t="0" r="5080" b="0"/>
          <wp:wrapNone/>
          <wp:docPr id="3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34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2B">
      <w:fldChar w:fldCharType="begin"/>
    </w:r>
    <w:r w:rsidR="008C1A2B">
      <w:instrText xml:space="preserve"> FILENAME \* MERGEFORMAT </w:instrText>
    </w:r>
    <w:r w:rsidR="008C1A2B">
      <w:fldChar w:fldCharType="separate"/>
    </w:r>
    <w:r w:rsidR="00BA499D">
      <w:t>Dokument3</w:t>
    </w:r>
    <w:r w:rsidR="008C1A2B">
      <w:fldChar w:fldCharType="end"/>
    </w:r>
  </w:p>
  <w:p w14:paraId="435F08F9" w14:textId="68D42871" w:rsidR="00C86741" w:rsidRDefault="008C1A2B" w:rsidP="00B90CB2">
    <w:pPr>
      <w:pStyle w:val="DatoHeader"/>
      <w:tabs>
        <w:tab w:val="clear" w:pos="9526"/>
        <w:tab w:val="right" w:pos="7513"/>
      </w:tabs>
    </w:pPr>
    <w:sdt>
      <w:sdtPr>
        <w:id w:val="1377121141"/>
        <w:placeholder>
          <w:docPart w:val="5FEF8D63BB69494F9413049B32951DC4"/>
        </w:placeholder>
        <w:text/>
      </w:sdtPr>
      <w:sdtEndPr/>
      <w:sdtContent>
        <w:r w:rsidR="00537E66">
          <w:t>version 1</w:t>
        </w:r>
      </w:sdtContent>
    </w:sdt>
    <w:r w:rsidR="00B90CB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C4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026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6F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20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4E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8C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E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088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C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E07D9"/>
    <w:multiLevelType w:val="multilevel"/>
    <w:tmpl w:val="4FCCDA9A"/>
    <w:numStyleLink w:val="PunkterKombit"/>
  </w:abstractNum>
  <w:abstractNum w:abstractNumId="11" w15:restartNumberingAfterBreak="0">
    <w:nsid w:val="07BD1835"/>
    <w:multiLevelType w:val="hybridMultilevel"/>
    <w:tmpl w:val="B6AA0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A4A48"/>
    <w:multiLevelType w:val="hybridMultilevel"/>
    <w:tmpl w:val="35AA4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543C1"/>
    <w:multiLevelType w:val="multilevel"/>
    <w:tmpl w:val="4FCCDA9A"/>
    <w:styleLink w:val="PunkterKombit"/>
    <w:lvl w:ilvl="0">
      <w:start w:val="1"/>
      <w:numFmt w:val="bullet"/>
      <w:pStyle w:val="Opstilling-punkttegn"/>
      <w:lvlText w:val="•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-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•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-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Opstilling-punkttegn5"/>
      <w:lvlText w:val="-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hint="default"/>
        <w:color w:val="auto"/>
      </w:rPr>
    </w:lvl>
  </w:abstractNum>
  <w:abstractNum w:abstractNumId="14" w15:restartNumberingAfterBreak="0">
    <w:nsid w:val="34415D5C"/>
    <w:multiLevelType w:val="multilevel"/>
    <w:tmpl w:val="4FCCDA9A"/>
    <w:numStyleLink w:val="PunkterKombit"/>
  </w:abstractNum>
  <w:abstractNum w:abstractNumId="15" w15:restartNumberingAfterBreak="0">
    <w:nsid w:val="3D3149CA"/>
    <w:multiLevelType w:val="multilevel"/>
    <w:tmpl w:val="9FAC2F46"/>
    <w:styleLink w:val="Overskrifter"/>
    <w:lvl w:ilvl="0">
      <w:start w:val="1"/>
      <w:numFmt w:val="decimal"/>
      <w:pStyle w:val="Overskrif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4EE26BD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69F60CE"/>
    <w:multiLevelType w:val="multilevel"/>
    <w:tmpl w:val="4FCCDA9A"/>
    <w:numStyleLink w:val="PunkterKombit"/>
  </w:abstractNum>
  <w:abstractNum w:abstractNumId="18" w15:restartNumberingAfterBreak="0">
    <w:nsid w:val="5B6864A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FF192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FF238A0"/>
    <w:multiLevelType w:val="multilevel"/>
    <w:tmpl w:val="4FCCDA9A"/>
    <w:numStyleLink w:val="PunkterKombi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5"/>
  </w:num>
  <w:num w:numId="14">
    <w:abstractNumId w:val="18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  <w:num w:numId="19">
    <w:abstractNumId w:val="10"/>
  </w:num>
  <w:num w:numId="20">
    <w:abstractNumId w:val="2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9D"/>
    <w:rsid w:val="00001C57"/>
    <w:rsid w:val="00003D6E"/>
    <w:rsid w:val="00022B05"/>
    <w:rsid w:val="00026642"/>
    <w:rsid w:val="000301AB"/>
    <w:rsid w:val="00076A4E"/>
    <w:rsid w:val="0007756B"/>
    <w:rsid w:val="0008766D"/>
    <w:rsid w:val="0009071C"/>
    <w:rsid w:val="00093681"/>
    <w:rsid w:val="000B5495"/>
    <w:rsid w:val="000D5237"/>
    <w:rsid w:val="000F0723"/>
    <w:rsid w:val="00102898"/>
    <w:rsid w:val="00106F4D"/>
    <w:rsid w:val="00112994"/>
    <w:rsid w:val="001152AC"/>
    <w:rsid w:val="001250F4"/>
    <w:rsid w:val="00145B74"/>
    <w:rsid w:val="00152C78"/>
    <w:rsid w:val="00162136"/>
    <w:rsid w:val="0016577E"/>
    <w:rsid w:val="0017700E"/>
    <w:rsid w:val="00190121"/>
    <w:rsid w:val="001B2AB0"/>
    <w:rsid w:val="001D5A52"/>
    <w:rsid w:val="001E2D10"/>
    <w:rsid w:val="001F0347"/>
    <w:rsid w:val="001F100C"/>
    <w:rsid w:val="001F45FA"/>
    <w:rsid w:val="002200B4"/>
    <w:rsid w:val="00273A68"/>
    <w:rsid w:val="002970BD"/>
    <w:rsid w:val="002973B5"/>
    <w:rsid w:val="002D25BA"/>
    <w:rsid w:val="002E794D"/>
    <w:rsid w:val="002F4B6C"/>
    <w:rsid w:val="002F6D12"/>
    <w:rsid w:val="00304D96"/>
    <w:rsid w:val="003063B2"/>
    <w:rsid w:val="00312870"/>
    <w:rsid w:val="00313A42"/>
    <w:rsid w:val="00325E2C"/>
    <w:rsid w:val="003445B8"/>
    <w:rsid w:val="00360FC9"/>
    <w:rsid w:val="00370FDA"/>
    <w:rsid w:val="003725A8"/>
    <w:rsid w:val="003A2AC5"/>
    <w:rsid w:val="003B083A"/>
    <w:rsid w:val="003D71DF"/>
    <w:rsid w:val="003E4A1F"/>
    <w:rsid w:val="003E5DCA"/>
    <w:rsid w:val="003F07A6"/>
    <w:rsid w:val="003F2020"/>
    <w:rsid w:val="003F307E"/>
    <w:rsid w:val="003F4702"/>
    <w:rsid w:val="0040493C"/>
    <w:rsid w:val="00416CD7"/>
    <w:rsid w:val="0041780D"/>
    <w:rsid w:val="004276C9"/>
    <w:rsid w:val="0043338A"/>
    <w:rsid w:val="00484152"/>
    <w:rsid w:val="004931B5"/>
    <w:rsid w:val="004F5B79"/>
    <w:rsid w:val="00504A03"/>
    <w:rsid w:val="005238BE"/>
    <w:rsid w:val="00537E66"/>
    <w:rsid w:val="00556E86"/>
    <w:rsid w:val="00566AF0"/>
    <w:rsid w:val="005724D5"/>
    <w:rsid w:val="005756DB"/>
    <w:rsid w:val="0058463E"/>
    <w:rsid w:val="005877F9"/>
    <w:rsid w:val="005A6DED"/>
    <w:rsid w:val="005A725F"/>
    <w:rsid w:val="005C2C9B"/>
    <w:rsid w:val="0061020E"/>
    <w:rsid w:val="006165B9"/>
    <w:rsid w:val="006218BE"/>
    <w:rsid w:val="0062227C"/>
    <w:rsid w:val="0065151B"/>
    <w:rsid w:val="006533F0"/>
    <w:rsid w:val="00665ED8"/>
    <w:rsid w:val="00667704"/>
    <w:rsid w:val="00674612"/>
    <w:rsid w:val="006837FA"/>
    <w:rsid w:val="00697B5B"/>
    <w:rsid w:val="006B401D"/>
    <w:rsid w:val="006B4E48"/>
    <w:rsid w:val="006C7680"/>
    <w:rsid w:val="006D33D6"/>
    <w:rsid w:val="006E381B"/>
    <w:rsid w:val="006F6B35"/>
    <w:rsid w:val="0070162B"/>
    <w:rsid w:val="00704663"/>
    <w:rsid w:val="00715031"/>
    <w:rsid w:val="00750213"/>
    <w:rsid w:val="00751857"/>
    <w:rsid w:val="007564AC"/>
    <w:rsid w:val="0076771A"/>
    <w:rsid w:val="0078164D"/>
    <w:rsid w:val="007836FD"/>
    <w:rsid w:val="00796092"/>
    <w:rsid w:val="007A32EA"/>
    <w:rsid w:val="007A3A76"/>
    <w:rsid w:val="007F0386"/>
    <w:rsid w:val="007F2802"/>
    <w:rsid w:val="00807E4A"/>
    <w:rsid w:val="00810A5A"/>
    <w:rsid w:val="00824325"/>
    <w:rsid w:val="00830FDF"/>
    <w:rsid w:val="00837E0B"/>
    <w:rsid w:val="0086001B"/>
    <w:rsid w:val="00860231"/>
    <w:rsid w:val="00872151"/>
    <w:rsid w:val="00885247"/>
    <w:rsid w:val="008C110D"/>
    <w:rsid w:val="008C1A2B"/>
    <w:rsid w:val="008D1932"/>
    <w:rsid w:val="008F1D77"/>
    <w:rsid w:val="00916A32"/>
    <w:rsid w:val="0093650D"/>
    <w:rsid w:val="0093704A"/>
    <w:rsid w:val="009437F9"/>
    <w:rsid w:val="009466CB"/>
    <w:rsid w:val="00953BE1"/>
    <w:rsid w:val="009708A3"/>
    <w:rsid w:val="009818AB"/>
    <w:rsid w:val="0099576F"/>
    <w:rsid w:val="009A79BF"/>
    <w:rsid w:val="009B01C0"/>
    <w:rsid w:val="009B3B0A"/>
    <w:rsid w:val="009D18F6"/>
    <w:rsid w:val="009D40A7"/>
    <w:rsid w:val="00A21ACF"/>
    <w:rsid w:val="00A239BB"/>
    <w:rsid w:val="00A421C0"/>
    <w:rsid w:val="00A64F95"/>
    <w:rsid w:val="00A75544"/>
    <w:rsid w:val="00A85217"/>
    <w:rsid w:val="00A8588B"/>
    <w:rsid w:val="00AA5716"/>
    <w:rsid w:val="00AA701C"/>
    <w:rsid w:val="00AC2A27"/>
    <w:rsid w:val="00AD47CC"/>
    <w:rsid w:val="00AE129C"/>
    <w:rsid w:val="00B0217D"/>
    <w:rsid w:val="00B05965"/>
    <w:rsid w:val="00B372E0"/>
    <w:rsid w:val="00B42864"/>
    <w:rsid w:val="00B85FE8"/>
    <w:rsid w:val="00B90CB2"/>
    <w:rsid w:val="00BA35E5"/>
    <w:rsid w:val="00BA499D"/>
    <w:rsid w:val="00BA63FF"/>
    <w:rsid w:val="00BC607B"/>
    <w:rsid w:val="00BC67AB"/>
    <w:rsid w:val="00BD2B81"/>
    <w:rsid w:val="00BE3856"/>
    <w:rsid w:val="00BE51DF"/>
    <w:rsid w:val="00C26C43"/>
    <w:rsid w:val="00C355D4"/>
    <w:rsid w:val="00C36328"/>
    <w:rsid w:val="00C470C0"/>
    <w:rsid w:val="00C60E10"/>
    <w:rsid w:val="00C70FE9"/>
    <w:rsid w:val="00C76C71"/>
    <w:rsid w:val="00C860BD"/>
    <w:rsid w:val="00C86741"/>
    <w:rsid w:val="00C91BD0"/>
    <w:rsid w:val="00C920E2"/>
    <w:rsid w:val="00CA4CCE"/>
    <w:rsid w:val="00CA77BB"/>
    <w:rsid w:val="00CC2B52"/>
    <w:rsid w:val="00CD671D"/>
    <w:rsid w:val="00CD702E"/>
    <w:rsid w:val="00CE3861"/>
    <w:rsid w:val="00CF0E34"/>
    <w:rsid w:val="00CF1E52"/>
    <w:rsid w:val="00CF2D47"/>
    <w:rsid w:val="00D03C47"/>
    <w:rsid w:val="00D2430C"/>
    <w:rsid w:val="00D3059C"/>
    <w:rsid w:val="00D30B36"/>
    <w:rsid w:val="00D41613"/>
    <w:rsid w:val="00D50B94"/>
    <w:rsid w:val="00D6245E"/>
    <w:rsid w:val="00D63841"/>
    <w:rsid w:val="00D674C7"/>
    <w:rsid w:val="00D70F4F"/>
    <w:rsid w:val="00D82FDA"/>
    <w:rsid w:val="00D93D19"/>
    <w:rsid w:val="00DA6ED8"/>
    <w:rsid w:val="00DA7566"/>
    <w:rsid w:val="00DC2038"/>
    <w:rsid w:val="00DD1F7D"/>
    <w:rsid w:val="00DD44C1"/>
    <w:rsid w:val="00DE2229"/>
    <w:rsid w:val="00E1716F"/>
    <w:rsid w:val="00E34C88"/>
    <w:rsid w:val="00E501DD"/>
    <w:rsid w:val="00E52FAF"/>
    <w:rsid w:val="00E5575F"/>
    <w:rsid w:val="00E566A9"/>
    <w:rsid w:val="00E80085"/>
    <w:rsid w:val="00E92CE8"/>
    <w:rsid w:val="00EA2105"/>
    <w:rsid w:val="00EA3263"/>
    <w:rsid w:val="00EC15C4"/>
    <w:rsid w:val="00EC501E"/>
    <w:rsid w:val="00ED2E05"/>
    <w:rsid w:val="00EE00D7"/>
    <w:rsid w:val="00F15FA4"/>
    <w:rsid w:val="00F20185"/>
    <w:rsid w:val="00F20DBB"/>
    <w:rsid w:val="00F252A5"/>
    <w:rsid w:val="00F47AB0"/>
    <w:rsid w:val="00F6408D"/>
    <w:rsid w:val="00F66B33"/>
    <w:rsid w:val="00F756A5"/>
    <w:rsid w:val="00F8164F"/>
    <w:rsid w:val="00F96B94"/>
    <w:rsid w:val="00FA038A"/>
    <w:rsid w:val="00FA66CA"/>
    <w:rsid w:val="00FB37FB"/>
    <w:rsid w:val="00FB6464"/>
    <w:rsid w:val="00FD1A1A"/>
    <w:rsid w:val="00FD4735"/>
    <w:rsid w:val="00FE1BCE"/>
    <w:rsid w:val="00FF5B8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D82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83A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Overskrift2">
    <w:name w:val="heading 2"/>
    <w:basedOn w:val="Overskrift1"/>
    <w:next w:val="Brdtekst"/>
    <w:link w:val="Overskrift2Tegn"/>
    <w:uiPriority w:val="9"/>
    <w:unhideWhenUsed/>
    <w:qFormat/>
    <w:rsid w:val="00D63841"/>
    <w:pPr>
      <w:numPr>
        <w:ilvl w:val="1"/>
      </w:numPr>
      <w:outlineLvl w:val="1"/>
    </w:pPr>
    <w:rPr>
      <w:bCs w:val="0"/>
      <w:szCs w:val="26"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162136"/>
    <w:pPr>
      <w:numPr>
        <w:ilvl w:val="2"/>
      </w:numPr>
      <w:outlineLvl w:val="2"/>
    </w:pPr>
    <w:rPr>
      <w:bCs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16213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162136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unhideWhenUsed/>
    <w:qFormat/>
    <w:rsid w:val="00162136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unhideWhenUsed/>
    <w:qFormat/>
    <w:rsid w:val="00162136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unhideWhenUsed/>
    <w:qFormat/>
    <w:rsid w:val="00162136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7"/>
    <w:next w:val="Brdtekst"/>
    <w:link w:val="Overskrift9Tegn"/>
    <w:uiPriority w:val="9"/>
    <w:unhideWhenUsed/>
    <w:qFormat/>
    <w:rsid w:val="00162136"/>
    <w:pPr>
      <w:numPr>
        <w:ilvl w:val="8"/>
      </w:numPr>
      <w:outlineLvl w:val="8"/>
    </w:pPr>
    <w:rPr>
      <w:iCs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083A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D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Sidehoved">
    <w:name w:val="header"/>
    <w:basedOn w:val="Sidefod"/>
    <w:link w:val="SidehovedTegn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735"/>
    <w:rPr>
      <w:sz w:val="14"/>
    </w:rPr>
  </w:style>
  <w:style w:type="paragraph" w:styleId="Sidefod">
    <w:name w:val="footer"/>
    <w:basedOn w:val="Normal"/>
    <w:link w:val="SidefodTegn"/>
    <w:uiPriority w:val="99"/>
    <w:unhideWhenUsed/>
    <w:rsid w:val="00CF1E52"/>
    <w:pPr>
      <w:tabs>
        <w:tab w:val="center" w:pos="4819"/>
        <w:tab w:val="right" w:pos="9526"/>
      </w:tabs>
      <w:spacing w:line="168" w:lineRule="exact"/>
      <w:ind w:right="-1758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F1E52"/>
    <w:rPr>
      <w:sz w:val="14"/>
    </w:rPr>
  </w:style>
  <w:style w:type="character" w:styleId="Hyperlink">
    <w:name w:val="Hyperlink"/>
    <w:basedOn w:val="Standardskrifttypeiafsnit"/>
    <w:uiPriority w:val="99"/>
    <w:unhideWhenUsed/>
    <w:rsid w:val="0058463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3841"/>
    <w:rPr>
      <w:rFonts w:asciiTheme="majorHAnsi" w:eastAsiaTheme="majorEastAsia" w:hAnsiTheme="majorHAnsi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rdtekst">
    <w:name w:val="Body Text"/>
    <w:basedOn w:val="Normal"/>
    <w:link w:val="BrdtekstTegn"/>
    <w:uiPriority w:val="99"/>
    <w:unhideWhenUsed/>
    <w:rsid w:val="0016577E"/>
    <w:pPr>
      <w:spacing w:after="240"/>
      <w:ind w:left="340"/>
    </w:pPr>
  </w:style>
  <w:style w:type="character" w:customStyle="1" w:styleId="BrdtekstTegn">
    <w:name w:val="Brødtekst Tegn"/>
    <w:basedOn w:val="Standardskrifttypeiafsnit"/>
    <w:link w:val="Brdteks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Opstilling-punkttegn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Opstilling-punkttegn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Opstilling-punkttegn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Opstilling-punkttegn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Opstilling-punkttegn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Sidehoved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1780D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01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018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01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01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0185"/>
    <w:rPr>
      <w:b/>
      <w:b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BA499D"/>
    <w:pPr>
      <w:spacing w:after="160" w:line="312" w:lineRule="auto"/>
      <w:ind w:left="720"/>
      <w:contextualSpacing/>
    </w:pPr>
    <w:rPr>
      <w:rFonts w:ascii="Arial" w:hAnsi="Arial"/>
      <w:sz w:val="22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BA49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share-komm.kombit.dk/P020/Delte%20dokumenter/Notat%20om%20effektiviseringspotentiale%20(KL)%20(april%202014).pdf" TargetMode="External"/><Relationship Id="rId26" Type="http://schemas.openxmlformats.org/officeDocument/2006/relationships/hyperlink" Target="https://share-komm.kombit.dk/P020/Delte%20dokumenter/Rammev&#230;rkt&#248;j%20til%20gevinstrealisering.xls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hare-komm.kombit.dk/P020/Delte%20dokumenter/Rammev&#230;rkt&#248;j%20til%20gevinstrealisering.xlsx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share-komm.kombit.dk/P020/Delte%20dokumenter/0300.0300.0100%20Udarbejd%20gevinsttr&#230;%20og%20gevinstrealiseringsplan.docx" TargetMode="External"/><Relationship Id="rId17" Type="http://schemas.openxmlformats.org/officeDocument/2006/relationships/hyperlink" Target="https://share-komm.kombit.dk/P020/Delte%20dokumenter/Inspirationspapir.docx" TargetMode="External"/><Relationship Id="rId25" Type="http://schemas.openxmlformats.org/officeDocument/2006/relationships/hyperlink" Target="https://share-komm.kombit.dk/P020/Delte%20dokumenter/SMARTe%20M&#229;l%20-%20Pr&#230;sentation%20til%20workshop.pp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share-komm.kombit.dk/P020/Delte%20dokumenter/Rammev&#230;rkt&#248;j%20til%20gevinstrealisering.xlsx" TargetMode="External"/><Relationship Id="rId20" Type="http://schemas.openxmlformats.org/officeDocument/2006/relationships/hyperlink" Target="https://share-komm.kombit.dk/P020/Delte%20dokumenter/S&#229;dan%20formulerer%20du%20SMARTe%20m&#229;l%20(video).mp4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hare-komm.kombit.dk/P020/Delte%20dokumenter/SMARTe%20M&#229;l%20-%20M&#248;deopl&#230;g%20og%20drejebog%20til%20workshop.docx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share-komm.kombit.dk/P020/Delte%20dokumenter/Gevinstrealisering%20p&#229;%20KY%20og%20KSD%20-%20forberedelser%20(KL)%20(april%202014).pdf" TargetMode="External"/><Relationship Id="rId23" Type="http://schemas.openxmlformats.org/officeDocument/2006/relationships/hyperlink" Target="https://share-komm.kombit.dk/P020/Delte%20dokumenter/Inspirationspapir.docx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share-komm.kombit.dk/P020/Delte%20dokumenter/SMARTe%20M&#229;l%20-%20Pr&#230;sentation%20til%20workshop.ppt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hare-komm.kombit.dk/P020/Delte%20dokumenter/0300.0300.0100%20Udarbejd%20gevinsttr&#230;%20og%20gevinstrealiseringsplan.docx" TargetMode="External"/><Relationship Id="rId22" Type="http://schemas.openxmlformats.org/officeDocument/2006/relationships/hyperlink" Target="https://share-komm.kombit.dk/P020/Delte%20dokumenter/Rammev&#230;rkt&#248;j%20til%20gevinstrealisering.xlsx" TargetMode="External"/><Relationship Id="rId27" Type="http://schemas.openxmlformats.org/officeDocument/2006/relationships/hyperlink" Target="https://share-komm.kombit.dk/P020/Delte%20dokumenter/S&#229;dan%20formulerer%20du%20SMARTe%20m&#229;l%20(video).mp4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EF8D63BB69494F9413049B32951D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1D8474-F58C-4FC7-AAE9-1F9FEA7394FD}"/>
      </w:docPartPr>
      <w:docPartBody>
        <w:p w:rsidR="00116C75" w:rsidRDefault="004C62C7">
          <w:pPr>
            <w:pStyle w:val="5FEF8D63BB69494F9413049B32951DC4"/>
          </w:pPr>
          <w:r w:rsidRPr="0065151B">
            <w:rPr>
              <w:rStyle w:val="Pladsholdertekst"/>
              <w:b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C7"/>
    <w:rsid w:val="00116C75"/>
    <w:rsid w:val="004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5FEF8D63BB69494F9413049B32951DC4">
    <w:name w:val="5FEF8D63BB69494F9413049B32951DC4"/>
  </w:style>
  <w:style w:type="paragraph" w:customStyle="1" w:styleId="36E24C8B20D44A969BA85D165C0C1B85">
    <w:name w:val="36E24C8B20D44A969BA85D165C0C1B85"/>
  </w:style>
  <w:style w:type="paragraph" w:customStyle="1" w:styleId="DB9DE05B96C74C5B80E92FB96560F2E1">
    <w:name w:val="DB9DE05B96C74C5B80E92FB96560F2E1"/>
  </w:style>
  <w:style w:type="paragraph" w:customStyle="1" w:styleId="2FF3EDBFE1E1442C9FFB98AD6B5A055D">
    <w:name w:val="2FF3EDBFE1E1442C9FFB98AD6B5A055D"/>
  </w:style>
  <w:style w:type="paragraph" w:customStyle="1" w:styleId="34C455D30C604DEC8F524A20EBBB23CB">
    <w:name w:val="34C455D30C604DEC8F524A20EBBB23CB"/>
  </w:style>
  <w:style w:type="paragraph" w:customStyle="1" w:styleId="29BBF37AE4F54EA7839BA36597E77566">
    <w:name w:val="29BBF37AE4F54EA7839BA36597E77566"/>
  </w:style>
  <w:style w:type="paragraph" w:customStyle="1" w:styleId="1D643F0AA3D4498B93F8532A70D30A8F">
    <w:name w:val="1D643F0AA3D4498B93F8532A70D30A8F"/>
  </w:style>
  <w:style w:type="paragraph" w:customStyle="1" w:styleId="6F3534AB73AF463B8BB61BFEB252E68B">
    <w:name w:val="6F3534AB73AF463B8BB61BFEB252E68B"/>
  </w:style>
  <w:style w:type="paragraph" w:customStyle="1" w:styleId="8C63B9BA12B94E7692B511F5450BE76F">
    <w:name w:val="8C63B9BA12B94E7692B511F5450BE76F"/>
  </w:style>
  <w:style w:type="paragraph" w:customStyle="1" w:styleId="1FACEC02338949F7848CED459AD2ED59">
    <w:name w:val="1FACEC02338949F7848CED459AD2ED59"/>
  </w:style>
  <w:style w:type="paragraph" w:customStyle="1" w:styleId="831D489DAE884C339918564E45F820F7">
    <w:name w:val="831D489DAE884C339918564E45F820F7"/>
  </w:style>
  <w:style w:type="paragraph" w:customStyle="1" w:styleId="596C27495CFF40D687CB7E872ABD31D2">
    <w:name w:val="596C27495CFF40D687CB7E872ABD31D2"/>
  </w:style>
  <w:style w:type="paragraph" w:customStyle="1" w:styleId="A651E3142415454691A4B87FBAB4EC49">
    <w:name w:val="A651E3142415454691A4B87FBAB4EC49"/>
  </w:style>
  <w:style w:type="paragraph" w:customStyle="1" w:styleId="B280B4A3E1CE481A90D070F0000108A7">
    <w:name w:val="B280B4A3E1CE481A90D070F0000108A7"/>
  </w:style>
  <w:style w:type="paragraph" w:customStyle="1" w:styleId="2550EDD0C50C4028A0B42B7D5FA04132">
    <w:name w:val="2550EDD0C50C4028A0B42B7D5FA04132"/>
  </w:style>
  <w:style w:type="paragraph" w:customStyle="1" w:styleId="14E270B8543F4204A9058A90AAE096AF">
    <w:name w:val="14E270B8543F4204A9058A90AAE096AF"/>
  </w:style>
  <w:style w:type="paragraph" w:customStyle="1" w:styleId="49F6EBCD8D95472DBF1E18B783324AE1">
    <w:name w:val="49F6EBCD8D95472DBF1E18B783324AE1"/>
  </w:style>
  <w:style w:type="paragraph" w:customStyle="1" w:styleId="73190645BFAF4324A23ADD950363DFDF">
    <w:name w:val="73190645BFAF4324A23ADD950363D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txDef>
  </a:objectDefaults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  <a:extLst>
    <a:ext uri="{05A4C25C-085E-4340-85A3-A5531E510DB2}">
      <thm15:themeFamily xmlns:thm15="http://schemas.microsoft.com/office/thememl/2012/main" name="KOMBIT" id="{28A14F2D-EAE5-4CCF-B885-2F5980C5BD0F}" vid="{4C40519D-CBC7-489B-825F-D51C3D6D0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KIGO-opgaver</Value>
    </SAPA_x0020_emner>
    <Download xmlns="e1f71884-f502-48df-9aee-1eb145201252" xsi:nil="true"/>
    <RoutingRuleDescription xmlns="http://schemas.microsoft.com/sharepoint/v3">Fase 2.1 Planlægning</RoutingRuleDescription>
    <_x002d__x002d_ xmlns="e1f71884-f502-48df-9aee-1eb145201252">0100 Projektstyring</_x002d__x002d_>
    <_x002d__x002d__x002d_ xmlns="e1f71884-f502-48df-9aee-1eb145201252">KIGO-opgaver</_x002d__x002d__x002d_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CF97A5E-24A9-4914-9D00-4AC3C5AAC93F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6F9E55E8-5AE7-4A18-834D-95D672FD76B2}"/>
</file>

<file path=customXml/itemProps4.xml><?xml version="1.0" encoding="utf-8"?>
<ds:datastoreItem xmlns:ds="http://schemas.openxmlformats.org/officeDocument/2006/customXml" ds:itemID="{8E1EDB42-9436-42B7-B3CA-E73E063EBEC4}"/>
</file>

<file path=customXml/itemProps5.xml><?xml version="1.0" encoding="utf-8"?>
<ds:datastoreItem xmlns:ds="http://schemas.openxmlformats.org/officeDocument/2006/customXml" ds:itemID="{0BDA3DEC-17BA-4E83-81A8-8ECA78896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3001.2100.0305 Formulér SMARTe mål</vt:lpstr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3001.2100.0305 Formulér SMARTe mål</dc:title>
  <dc:subject/>
  <dc:creator/>
  <cp:keywords/>
  <cp:lastModifiedBy/>
  <cp:revision>1</cp:revision>
  <dcterms:created xsi:type="dcterms:W3CDTF">2016-06-06T10:11:00Z</dcterms:created>
  <dcterms:modified xsi:type="dcterms:W3CDTF">2016-06-06T10:11:00Z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